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9B73" w14:textId="506EC0F9" w:rsidR="009E5000" w:rsidRPr="001E0536" w:rsidRDefault="009E5000" w:rsidP="009E5000">
      <w:pPr>
        <w:shd w:val="clear" w:color="auto" w:fill="FFFFFF"/>
        <w:spacing w:after="225" w:line="345" w:lineRule="atLeast"/>
        <w:jc w:val="center"/>
        <w:rPr>
          <w:rFonts w:ascii="Abadi" w:eastAsia="Times New Roman" w:hAnsi="Abadi" w:cs="Times New Roman"/>
          <w:color w:val="282828"/>
          <w:spacing w:val="5"/>
          <w:sz w:val="36"/>
          <w:szCs w:val="36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36"/>
          <w:szCs w:val="36"/>
        </w:rPr>
        <w:t xml:space="preserve">Book Review </w:t>
      </w:r>
    </w:p>
    <w:p w14:paraId="07568CED" w14:textId="77777777" w:rsidR="00277A5D" w:rsidRPr="001E0536" w:rsidRDefault="00277A5D" w:rsidP="009E5000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b/>
          <w:bCs/>
          <w:color w:val="282828"/>
          <w:spacing w:val="5"/>
          <w:sz w:val="32"/>
          <w:szCs w:val="32"/>
        </w:rPr>
        <w:t>Directions:</w:t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 </w:t>
      </w:r>
    </w:p>
    <w:p w14:paraId="7442B42C" w14:textId="46B74533" w:rsidR="00277A5D" w:rsidRPr="001E0536" w:rsidRDefault="009E5000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A critical book review is a thoughtful discussion of a text's contents, strengths, and limitations. A book review should reflect your capacity to read critically and to evaluate an author's arguments and evidence. </w:t>
      </w:r>
      <w:r w:rsidR="00277A5D"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>You will be composing a book review on what you read over the course of two quarters. You will write your review on a blank sheet of paper in 10-15 sentences. You will also ha</w:t>
      </w:r>
      <w:r w:rsidR="00E27839"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>ve</w:t>
      </w:r>
      <w:r w:rsidR="00277A5D"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 some type of illustration that accompanies your review. Do not give away the end of what you read; rather, give information so someone could </w:t>
      </w:r>
      <w:r w:rsidR="00A2360A"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be informed if he/she would like to read that book. The following rubric will be used: </w:t>
      </w:r>
    </w:p>
    <w:p w14:paraId="7FE6A0E5" w14:textId="4DB77C8F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</w:p>
    <w:p w14:paraId="13324E19" w14:textId="6B450CD1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>RUBRIC</w:t>
      </w:r>
    </w:p>
    <w:p w14:paraId="5309ADD4" w14:textId="4E734F25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10-15 sentence summary/review of book is written </w:t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  <w:t>___________/15</w:t>
      </w:r>
    </w:p>
    <w:p w14:paraId="120B2568" w14:textId="3E29AFD5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Some type of illustration </w:t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  <w:t>__________ /10</w:t>
      </w:r>
    </w:p>
    <w:p w14:paraId="6613FA17" w14:textId="604B56F1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>Conventions (no grammar errors, spelling, etc.)</w:t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  <w:t>___________/5</w:t>
      </w:r>
    </w:p>
    <w:p w14:paraId="45535037" w14:textId="599FDB76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TOTAL: </w:t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</w: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ab/>
        <w:t>__________/30</w:t>
      </w:r>
    </w:p>
    <w:p w14:paraId="64B3142F" w14:textId="451A3281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</w:p>
    <w:p w14:paraId="19105A21" w14:textId="2C56F0DE" w:rsidR="00A2360A" w:rsidRPr="001E0536" w:rsidRDefault="00A2360A" w:rsidP="00277A5D">
      <w:pPr>
        <w:shd w:val="clear" w:color="auto" w:fill="FFFFFF"/>
        <w:spacing w:after="225" w:line="345" w:lineRule="atLeast"/>
        <w:rPr>
          <w:rFonts w:ascii="Abadi" w:eastAsia="Times New Roman" w:hAnsi="Abadi" w:cs="Times New Roman"/>
          <w:color w:val="282828"/>
          <w:spacing w:val="5"/>
          <w:sz w:val="24"/>
          <w:szCs w:val="24"/>
        </w:rPr>
      </w:pPr>
      <w:r w:rsidRPr="001E0536">
        <w:rPr>
          <w:rFonts w:ascii="Abadi" w:eastAsia="Times New Roman" w:hAnsi="Abadi" w:cs="Times New Roman"/>
          <w:color w:val="282828"/>
          <w:spacing w:val="5"/>
          <w:sz w:val="24"/>
          <w:szCs w:val="24"/>
        </w:rPr>
        <w:t xml:space="preserve">Teacher Comments: </w:t>
      </w:r>
    </w:p>
    <w:p w14:paraId="43251776" w14:textId="0101E98E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41699E57" w14:textId="0BEC3A77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008B916B" w14:textId="05567377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60985B8B" w14:textId="4FFCDB7D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327D2BE5" w14:textId="0709AFBC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19A773F9" w14:textId="4818E588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7E2A7695" w14:textId="3E142CB6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62F587B7" w14:textId="77777777" w:rsidR="00277A5D" w:rsidRPr="001E0536" w:rsidRDefault="00277A5D" w:rsidP="00277A5D">
      <w:pPr>
        <w:shd w:val="clear" w:color="auto" w:fill="FFFFFF"/>
        <w:spacing w:after="225" w:line="345" w:lineRule="atLeast"/>
        <w:rPr>
          <w:rFonts w:ascii="Abadi" w:eastAsia="Times New Roman" w:hAnsi="Abadi" w:cs="Tahoma"/>
          <w:color w:val="282828"/>
          <w:spacing w:val="5"/>
          <w:sz w:val="24"/>
          <w:szCs w:val="24"/>
        </w:rPr>
      </w:pPr>
    </w:p>
    <w:p w14:paraId="2456DF8A" w14:textId="3753B02B" w:rsidR="00277A5D" w:rsidRPr="001E0536" w:rsidRDefault="00277A5D" w:rsidP="00277A5D">
      <w:pPr>
        <w:shd w:val="clear" w:color="auto" w:fill="FFFFFF"/>
        <w:spacing w:after="0" w:line="480" w:lineRule="atLeast"/>
        <w:jc w:val="center"/>
        <w:outlineLvl w:val="1"/>
        <w:rPr>
          <w:rFonts w:ascii="Abadi" w:eastAsia="Times New Roman" w:hAnsi="Abadi" w:cs="Times New Roman"/>
          <w:b/>
          <w:bCs/>
          <w:color w:val="02020B"/>
          <w:sz w:val="48"/>
          <w:szCs w:val="48"/>
        </w:rPr>
      </w:pPr>
      <w:r w:rsidRPr="001E0536">
        <w:rPr>
          <w:rFonts w:ascii="Abadi" w:eastAsia="Times New Roman" w:hAnsi="Abadi" w:cs="Times New Roman"/>
          <w:b/>
          <w:bCs/>
          <w:color w:val="02020B"/>
          <w:sz w:val="48"/>
          <w:szCs w:val="48"/>
        </w:rPr>
        <w:t xml:space="preserve">EXAMPLE </w:t>
      </w:r>
    </w:p>
    <w:p w14:paraId="79D28E93" w14:textId="77777777" w:rsidR="00277A5D" w:rsidRPr="001E0536" w:rsidRDefault="00277A5D" w:rsidP="00277A5D">
      <w:pPr>
        <w:shd w:val="clear" w:color="auto" w:fill="FFFFFF"/>
        <w:spacing w:after="0" w:line="480" w:lineRule="atLeast"/>
        <w:outlineLvl w:val="1"/>
        <w:rPr>
          <w:rFonts w:ascii="Abadi" w:eastAsia="Times New Roman" w:hAnsi="Abadi" w:cs="Times New Roman"/>
          <w:b/>
          <w:bCs/>
          <w:color w:val="02020B"/>
          <w:sz w:val="36"/>
          <w:szCs w:val="36"/>
        </w:rPr>
      </w:pPr>
    </w:p>
    <w:p w14:paraId="22F8DB2E" w14:textId="5E883428" w:rsidR="00277A5D" w:rsidRPr="001E0536" w:rsidRDefault="00277A5D" w:rsidP="00277A5D">
      <w:pPr>
        <w:shd w:val="clear" w:color="auto" w:fill="FFFFFF"/>
        <w:spacing w:after="0" w:line="480" w:lineRule="atLeast"/>
        <w:jc w:val="center"/>
        <w:outlineLvl w:val="1"/>
        <w:rPr>
          <w:rFonts w:ascii="Abadi" w:eastAsia="Times New Roman" w:hAnsi="Abadi" w:cs="Times New Roman"/>
          <w:b/>
          <w:bCs/>
          <w:color w:val="02020B"/>
          <w:sz w:val="36"/>
          <w:szCs w:val="36"/>
        </w:rPr>
      </w:pPr>
      <w:r w:rsidRPr="001E0536">
        <w:rPr>
          <w:rFonts w:ascii="Abadi" w:eastAsia="Times New Roman" w:hAnsi="Abadi" w:cs="Times New Roman"/>
          <w:b/>
          <w:bCs/>
          <w:i/>
          <w:iCs/>
          <w:color w:val="02020B"/>
          <w:sz w:val="36"/>
          <w:szCs w:val="36"/>
        </w:rPr>
        <w:t>Get Shorty</w:t>
      </w:r>
      <w:r w:rsidRPr="001E0536">
        <w:rPr>
          <w:rFonts w:ascii="Abadi" w:eastAsia="Times New Roman" w:hAnsi="Abadi" w:cs="Times New Roman"/>
          <w:b/>
          <w:bCs/>
          <w:color w:val="02020B"/>
          <w:sz w:val="36"/>
          <w:szCs w:val="36"/>
        </w:rPr>
        <w:t xml:space="preserve"> by Elmore Leonard (1990)</w:t>
      </w:r>
    </w:p>
    <w:p w14:paraId="2A45C7E9" w14:textId="77777777" w:rsidR="00277A5D" w:rsidRPr="001E0536" w:rsidRDefault="00277A5D" w:rsidP="00277A5D">
      <w:pPr>
        <w:shd w:val="clear" w:color="auto" w:fill="FFFFFF"/>
        <w:spacing w:after="0" w:line="480" w:lineRule="atLeast"/>
        <w:jc w:val="center"/>
        <w:outlineLvl w:val="1"/>
        <w:rPr>
          <w:rFonts w:ascii="Abadi" w:eastAsia="Times New Roman" w:hAnsi="Abadi" w:cs="Times New Roman"/>
          <w:b/>
          <w:bCs/>
          <w:color w:val="02020B"/>
          <w:sz w:val="36"/>
          <w:szCs w:val="36"/>
        </w:rPr>
      </w:pPr>
    </w:p>
    <w:p w14:paraId="711C8858" w14:textId="52130644" w:rsidR="00277A5D" w:rsidRPr="001E0536" w:rsidRDefault="00277A5D" w:rsidP="00277A5D">
      <w:pPr>
        <w:spacing w:after="0" w:line="240" w:lineRule="auto"/>
        <w:rPr>
          <w:rFonts w:ascii="Abadi" w:eastAsia="Times New Roman" w:hAnsi="Abadi" w:cs="Times New Roman"/>
          <w:sz w:val="24"/>
          <w:szCs w:val="24"/>
        </w:rPr>
      </w:pPr>
      <w:r w:rsidRPr="001E0536">
        <w:rPr>
          <w:rFonts w:ascii="Abadi" w:eastAsia="Times New Roman" w:hAnsi="Abadi" w:cs="Times New Roman"/>
          <w:noProof/>
          <w:sz w:val="24"/>
          <w:szCs w:val="24"/>
        </w:rPr>
        <w:drawing>
          <wp:inline distT="0" distB="0" distL="0" distR="0" wp14:anchorId="754CEBA4" wp14:editId="4DFE20DA">
            <wp:extent cx="5943600" cy="33420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49A0" w14:textId="77777777" w:rsidR="00277A5D" w:rsidRPr="001E0536" w:rsidRDefault="00277A5D" w:rsidP="00277A5D">
      <w:pPr>
        <w:spacing w:after="0" w:line="240" w:lineRule="auto"/>
        <w:rPr>
          <w:rFonts w:ascii="Abadi" w:eastAsia="Times New Roman" w:hAnsi="Abadi" w:cs="Times New Roman"/>
          <w:sz w:val="24"/>
          <w:szCs w:val="24"/>
        </w:rPr>
      </w:pPr>
    </w:p>
    <w:p w14:paraId="6EA789A2" w14:textId="11863550" w:rsidR="00277A5D" w:rsidRPr="001E0536" w:rsidRDefault="00277A5D" w:rsidP="00277A5D">
      <w:pPr>
        <w:shd w:val="clear" w:color="auto" w:fill="FFFFFF"/>
        <w:spacing w:after="0" w:line="210" w:lineRule="atLeast"/>
        <w:rPr>
          <w:rFonts w:ascii="Abadi" w:eastAsia="Times New Roman" w:hAnsi="Abadi" w:cs="Arial"/>
          <w:color w:val="929292"/>
          <w:sz w:val="18"/>
          <w:szCs w:val="18"/>
        </w:rPr>
      </w:pPr>
      <w:r w:rsidRPr="001E0536">
        <w:rPr>
          <w:rFonts w:ascii="Abadi" w:eastAsia="Times New Roman" w:hAnsi="Abadi" w:cs="Arial"/>
          <w:color w:val="929292"/>
          <w:sz w:val="18"/>
          <w:szCs w:val="18"/>
        </w:rPr>
        <w:t>Photo Courtesy: Goodreads</w:t>
      </w:r>
    </w:p>
    <w:p w14:paraId="40D8222B" w14:textId="3EA395F4" w:rsidR="00277A5D" w:rsidRPr="001E0536" w:rsidRDefault="00277A5D" w:rsidP="00277A5D">
      <w:pPr>
        <w:shd w:val="clear" w:color="auto" w:fill="FFFFFF"/>
        <w:spacing w:after="0" w:line="210" w:lineRule="atLeast"/>
        <w:rPr>
          <w:rFonts w:ascii="Abadi" w:eastAsia="Times New Roman" w:hAnsi="Abadi" w:cs="Arial"/>
          <w:color w:val="929292"/>
          <w:sz w:val="18"/>
          <w:szCs w:val="18"/>
        </w:rPr>
      </w:pPr>
    </w:p>
    <w:p w14:paraId="24BC77C7" w14:textId="77777777" w:rsidR="00277A5D" w:rsidRPr="001E0536" w:rsidRDefault="00277A5D" w:rsidP="00277A5D">
      <w:pPr>
        <w:shd w:val="clear" w:color="auto" w:fill="FFFFFF"/>
        <w:spacing w:after="0" w:line="210" w:lineRule="atLeast"/>
        <w:rPr>
          <w:rFonts w:ascii="Abadi" w:eastAsia="Times New Roman" w:hAnsi="Abadi" w:cs="Times New Roman"/>
          <w:color w:val="929292"/>
          <w:sz w:val="18"/>
          <w:szCs w:val="18"/>
        </w:rPr>
      </w:pPr>
    </w:p>
    <w:p w14:paraId="2C57FAD2" w14:textId="77777777" w:rsidR="00277A5D" w:rsidRPr="001E0536" w:rsidRDefault="00277A5D" w:rsidP="00277A5D">
      <w:pPr>
        <w:shd w:val="clear" w:color="auto" w:fill="FFFFFF"/>
        <w:spacing w:after="100" w:afterAutospacing="1" w:line="480" w:lineRule="atLeast"/>
        <w:rPr>
          <w:rFonts w:ascii="Abadi" w:eastAsia="Times New Roman" w:hAnsi="Abadi" w:cs="Times New Roman"/>
          <w:color w:val="02020B"/>
          <w:sz w:val="27"/>
          <w:szCs w:val="27"/>
        </w:rPr>
      </w:pPr>
      <w:r w:rsidRPr="001E0536">
        <w:rPr>
          <w:rFonts w:ascii="Abadi" w:eastAsia="Times New Roman" w:hAnsi="Abadi" w:cs="Times New Roman"/>
          <w:color w:val="02020B"/>
          <w:sz w:val="27"/>
          <w:szCs w:val="27"/>
        </w:rPr>
        <w:t>Small-time Miami loan shark Chili Palmer travels to Las Vegas, hoping to get a debt paid, and ends up in Los Angeles, where he learns about the movie-making business and how to become a producer. Set in Hollywood in 1990, this California classic masterfully blends suspense, thrills, humor and even the slightest hint of a Western.</w:t>
      </w:r>
    </w:p>
    <w:p w14:paraId="2350E52C" w14:textId="625AECDB" w:rsidR="00FD0623" w:rsidRPr="001E0536" w:rsidRDefault="00277A5D" w:rsidP="001E0536">
      <w:pPr>
        <w:shd w:val="clear" w:color="auto" w:fill="FFFFFF"/>
        <w:spacing w:after="100" w:afterAutospacing="1" w:line="480" w:lineRule="atLeast"/>
        <w:rPr>
          <w:rFonts w:ascii="Abadi" w:eastAsia="Times New Roman" w:hAnsi="Abadi" w:cs="Times New Roman"/>
          <w:color w:val="02020B"/>
          <w:sz w:val="27"/>
          <w:szCs w:val="27"/>
        </w:rPr>
      </w:pPr>
      <w:r w:rsidRPr="001E0536">
        <w:rPr>
          <w:rFonts w:ascii="Abadi" w:eastAsia="Times New Roman" w:hAnsi="Abadi" w:cs="Times New Roman"/>
          <w:color w:val="02020B"/>
          <w:sz w:val="27"/>
          <w:szCs w:val="27"/>
        </w:rPr>
        <w:t xml:space="preserve">This story is so quintessentially Hollywood that there’s a 1995 movie adaptation starring John Travolta and a 2017 TV show with Chris O’Dowd, but you should </w:t>
      </w:r>
      <w:proofErr w:type="gramStart"/>
      <w:r w:rsidRPr="001E0536">
        <w:rPr>
          <w:rFonts w:ascii="Abadi" w:eastAsia="Times New Roman" w:hAnsi="Abadi" w:cs="Times New Roman"/>
          <w:color w:val="02020B"/>
          <w:sz w:val="27"/>
          <w:szCs w:val="27"/>
        </w:rPr>
        <w:t>definitely start</w:t>
      </w:r>
      <w:proofErr w:type="gramEnd"/>
      <w:r w:rsidRPr="001E0536">
        <w:rPr>
          <w:rFonts w:ascii="Abadi" w:eastAsia="Times New Roman" w:hAnsi="Abadi" w:cs="Times New Roman"/>
          <w:color w:val="02020B"/>
          <w:sz w:val="27"/>
          <w:szCs w:val="27"/>
        </w:rPr>
        <w:t xml:space="preserve"> with the Elmore Leonard novel.</w:t>
      </w:r>
    </w:p>
    <w:sectPr w:rsidR="00FD0623" w:rsidRPr="001E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FEE"/>
    <w:multiLevelType w:val="multilevel"/>
    <w:tmpl w:val="660A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A0DE5"/>
    <w:multiLevelType w:val="multilevel"/>
    <w:tmpl w:val="6980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506813">
    <w:abstractNumId w:val="0"/>
  </w:num>
  <w:num w:numId="2" w16cid:durableId="27591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0"/>
    <w:rsid w:val="001E0536"/>
    <w:rsid w:val="00277A5D"/>
    <w:rsid w:val="009E5000"/>
    <w:rsid w:val="00A2360A"/>
    <w:rsid w:val="00E27839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26FB"/>
  <w15:chartTrackingRefBased/>
  <w15:docId w15:val="{DBAAAD53-4D6E-443A-9471-2983ACAE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7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0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7A5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7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2021-11-30T16:46:00Z</dcterms:created>
  <dcterms:modified xsi:type="dcterms:W3CDTF">2024-02-21T18:37:00Z</dcterms:modified>
</cp:coreProperties>
</file>